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12600" w:leader="none"/>
        </w:tabs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386"/>
        <w:gridCol w:w="2693"/>
        <w:gridCol w:w="2977"/>
        <w:gridCol w:w="3118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Novembro</w:t>
            </w:r>
            <w:r>
              <w:rPr>
                <w:rFonts w:eastAsia="Times New Roman" w:cs="Times New Roman"/>
                <w:b/>
                <w:lang w:eastAsia="pt-BR"/>
              </w:rPr>
              <w:t>/2024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jc w:val="left"/>
              <w:rPr>
                <w:rFonts w:ascii="Calibri" w:hAnsi="Calibri" w:eastAsia="Calibri" w:cs="Arial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u w:val="none"/>
                <w:em w:val="none"/>
                <w:lang w:val="pt-BR" w:eastAsia="en-US" w:bidi="ar-SA"/>
              </w:rPr>
            </w:pPr>
            <w:r>
              <w:rPr>
                <w:rFonts w:eastAsia="Calibri" w:cs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pt-BR" w:eastAsia="en-US" w:bidi="ar-SA"/>
              </w:rPr>
              <w:t>Folha de Pgto. Ct. – Novembro/2024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2024OB001750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19/11/2024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right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112.911,34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Folha de Pgto. Servidores – </w:t>
            </w:r>
            <w:r>
              <w:rPr>
                <w:rFonts w:eastAsia="Calibri" w:cs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pt-BR" w:eastAsia="en-US" w:bidi="ar-SA"/>
              </w:rPr>
              <w:t>Novembro</w:t>
            </w:r>
            <w:r>
              <w:rPr>
                <w:color w:val="000000"/>
                <w:sz w:val="24"/>
                <w:szCs w:val="24"/>
              </w:rPr>
              <w:t>/2024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2024OB001752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19/11/2024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righ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879.984,5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Folha de Pgto. Servidores – </w:t>
            </w:r>
            <w:r>
              <w:rPr>
                <w:rFonts w:eastAsia="Calibri" w:cs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pt-BR" w:eastAsia="en-US" w:bidi="ar-SA"/>
              </w:rPr>
              <w:t>Novembro</w:t>
            </w:r>
            <w:r>
              <w:rPr>
                <w:color w:val="000000"/>
                <w:sz w:val="24"/>
                <w:szCs w:val="24"/>
              </w:rPr>
              <w:t>/2024 – Pensão alimentícia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2024OB001751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19/11/2024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righ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19.189,9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Folha de Pgto. Ct. – </w:t>
            </w:r>
            <w:r>
              <w:rPr>
                <w:rFonts w:eastAsia="Calibri" w:cs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pt-BR" w:eastAsia="en-US" w:bidi="ar-SA"/>
              </w:rPr>
              <w:t>Novembro</w:t>
            </w:r>
            <w:r>
              <w:rPr>
                <w:color w:val="000000"/>
                <w:sz w:val="24"/>
                <w:szCs w:val="24"/>
              </w:rPr>
              <w:t>/2024 – Pensão alimentícia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2024OB001749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19/11/2024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righ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428,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00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Folha de Pgto. Exoneração a pedido – </w:t>
            </w:r>
            <w:r>
              <w:rPr>
                <w:rFonts w:eastAsia="Calibri" w:cs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pt-BR" w:eastAsia="en-US" w:bidi="ar-SA"/>
              </w:rPr>
              <w:t>Outubro</w:t>
            </w:r>
            <w:r>
              <w:rPr>
                <w:color w:val="000000"/>
                <w:sz w:val="24"/>
                <w:szCs w:val="24"/>
              </w:rPr>
              <w:t>/2024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2024OB001619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06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/11/2024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right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31.721,73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Folha de Pgto. Indenizações ct. – </w:t>
            </w:r>
            <w:r>
              <w:rPr>
                <w:rFonts w:eastAsia="Calibri" w:cs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pt-BR" w:eastAsia="en-US" w:bidi="ar-SA"/>
              </w:rPr>
              <w:t>Outubro</w:t>
            </w:r>
            <w:r>
              <w:rPr>
                <w:color w:val="000000"/>
                <w:sz w:val="24"/>
                <w:szCs w:val="24"/>
              </w:rPr>
              <w:t>/2024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2024OB001620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06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/11/2024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right"/>
              <w:rPr>
                <w:rFonts w:ascii="Calibri" w:hAnsi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241.623,85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LibreOffice/7.4.5.1$Windows_X86_64 LibreOffice_project/9c0871452b3918c1019dde9bfac75448afc4b57f</Application>
  <AppVersion>15.0000</AppVersion>
  <Pages>1</Pages>
  <Words>80</Words>
  <Characters>573</Characters>
  <CharactersWithSpaces>633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2025-01-23T17:06:20Z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