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Agosto</w:t>
            </w:r>
            <w:r>
              <w:rPr>
                <w:rFonts w:eastAsia="Times New Roman" w:cs="Times New Roman"/>
                <w:b/>
                <w:lang w:eastAsia="pt-BR"/>
              </w:rPr>
              <w:t>/2025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Agosto/2025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2025OB001244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26/8/2025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179.157,45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Agosto/2025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2025OB001242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26/8/2025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1.049.429,03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Agosto/2025 - Pensão alimenticia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2025OB001241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26/8/2025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20.873,08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Folha de Pgto. Ct. – Agosto/2025- Pensão alimenticia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2025OB001243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26/8/2025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517,62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Suplementar Servidores – Agosto/2025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2025OB001382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11/9/2025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5.753,38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LibreOffice/7.4.5.1$Windows_X86_64 LibreOffice_project/9c0871452b3918c1019dde9bfac75448afc4b57f</Application>
  <AppVersion>15.0000</AppVersion>
  <Pages>1</Pages>
  <Words>71</Words>
  <Characters>490</Characters>
  <CharactersWithSpaces>543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2025-09-18T17:10:37Z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